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4DC87"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t>郑州工业安全职业学院收费标准公示</w:t>
      </w:r>
    </w:p>
    <w:p w14:paraId="2B7DFD11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 w14:paraId="77AF8F93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firstLine="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高等学校学费</w:t>
      </w:r>
    </w:p>
    <w:p w14:paraId="65A347C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专科学费（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理工类专业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：4200 元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/生/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收费依据：豫发改收费【2020】456号</w:t>
      </w:r>
    </w:p>
    <w:p w14:paraId="3E4BFE9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专科学费（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文史类专业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：3700 元/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收费依据：豫发改收费【2020】456号</w:t>
      </w:r>
    </w:p>
    <w:p w14:paraId="7F6C69F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专科学费（艺术类专业）：6000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元/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收费依据：豫发改收费【2020】456号</w:t>
      </w:r>
    </w:p>
    <w:p w14:paraId="4248C46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五年制实验班学费：3600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元/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豫政【2008】52号。</w:t>
      </w:r>
    </w:p>
    <w:p w14:paraId="15DBB122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高等学校住宿费</w:t>
      </w:r>
    </w:p>
    <w:p w14:paraId="602266D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default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高职（南校区）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标准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六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人间：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700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 元 / 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人/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收费依据：豫计收费【2003】2225号</w:t>
      </w:r>
    </w:p>
    <w:p w14:paraId="1DDB7E6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五年制实验班（北校区）标准四人间：700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 元 / 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人/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收费依据：豫计收费【2003】2225号</w:t>
      </w:r>
    </w:p>
    <w:p w14:paraId="368C8F3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中职（北校区）标准八人间：3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00 元 / 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人/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收费依据：豫价费字【1998】051号</w:t>
      </w:r>
    </w:p>
    <w:p w14:paraId="09361144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成人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函授</w:t>
      </w: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高等教育学费</w:t>
      </w:r>
    </w:p>
    <w:p w14:paraId="3F128EE0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专科学费（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理工类专业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15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00 元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/生/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收费依据：豫计收费【2002】1213号</w:t>
      </w:r>
    </w:p>
    <w:p w14:paraId="6D60230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专科学费（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文史类专业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）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：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11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00 元/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生/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年。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收费依据：豫计收费【2002】1213号</w:t>
      </w:r>
    </w:p>
    <w:p w14:paraId="1422C44C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ind w:left="0" w:leftChars="0" w:firstLine="0" w:firstLineChars="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代收费</w:t>
      </w:r>
    </w:p>
    <w:p w14:paraId="10BB3206"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教材费：</w:t>
      </w:r>
      <w:bookmarkStart w:id="0" w:name="_GoBack"/>
      <w:bookmarkEnd w:id="0"/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到校后据实结算，一次缴清。</w:t>
      </w:r>
    </w:p>
    <w:p w14:paraId="3EC08447">
      <w:pPr>
        <w:keepNext w:val="0"/>
        <w:keepLines w:val="0"/>
        <w:widowControl/>
        <w:numPr>
          <w:numId w:val="0"/>
        </w:numPr>
        <w:suppressLineNumbers w:val="0"/>
        <w:shd w:val="clear" w:fill="FFFFFF"/>
        <w:ind w:leftChars="0" w:firstLine="560" w:firstLineChars="200"/>
        <w:jc w:val="left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大学生城镇居民医疗保险费：根据当年政府规定标准收取，自愿购买。</w:t>
      </w:r>
    </w:p>
    <w:p w14:paraId="4C1115BC">
      <w:pPr>
        <w:keepNext w:val="0"/>
        <w:keepLines w:val="0"/>
        <w:widowControl/>
        <w:suppressLineNumbers w:val="0"/>
        <w:shd w:val="clear" w:fill="FFFFFF"/>
        <w:ind w:left="0" w:firstLine="560" w:firstLineChars="200"/>
        <w:jc w:val="left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财务处咨询电话：0371-56565626  </w:t>
      </w:r>
    </w:p>
    <w:p w14:paraId="3796DEFE">
      <w:pPr>
        <w:keepNext w:val="0"/>
        <w:keepLines w:val="0"/>
        <w:widowControl/>
        <w:suppressLineNumbers w:val="0"/>
        <w:shd w:val="clear" w:fill="FFFFFF"/>
        <w:ind w:firstLine="4480" w:firstLineChars="1600"/>
        <w:jc w:val="left"/>
        <w:rPr>
          <w:rFonts w:hint="default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spacing w:val="0"/>
          <w:kern w:val="0"/>
          <w:sz w:val="28"/>
          <w:szCs w:val="28"/>
          <w:shd w:val="clear" w:fill="FFFFFF"/>
          <w:lang w:val="en-US" w:eastAsia="zh-CN" w:bidi="ar"/>
        </w:rPr>
        <w:t>郑州工业安全职业学院财务处</w:t>
      </w:r>
    </w:p>
    <w:p w14:paraId="752AC50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</w:p>
    <w:p w14:paraId="6F263435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jc w:val="left"/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附件1：豫发改收费【2020】456号文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object>
          <v:shape id="_x0000_i1025" o:spt="75" type="#_x0000_t75" style="height:40.25pt;width:597.9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附件2：豫计收费【2002】1213号文</w:t>
      </w:r>
      <w:r>
        <w:rPr>
          <w:rFonts w:hint="default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object>
          <v:shape id="_x0000_i1026" o:spt="75" type="#_x0000_t75" style="height:40.25pt;width:628.9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附件3：豫政【2008】52号</w:t>
      </w:r>
      <w:r>
        <w:rPr>
          <w:rFonts w:hint="eastAsia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object>
          <v:shape id="_x0000_i1027" o:spt="75" type="#_x0000_t75" style="height:687pt;width:416.2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8" ShapeID="_x0000_i1027" DrawAspect="Content" ObjectID="_1468075727" r:id="rId8">
            <o:LockedField>false</o:LockedField>
          </o:OLEObject>
        </w:object>
      </w:r>
    </w:p>
    <w:p w14:paraId="78133074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jc w:val="left"/>
        <w:rPr>
          <w:rFonts w:hint="default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</w:p>
    <w:p w14:paraId="3C725D7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left="700" w:leftChars="0"/>
        <w:jc w:val="left"/>
        <w:rPr>
          <w:rFonts w:hint="default" w:ascii="新宋体" w:hAnsi="新宋体" w:eastAsia="新宋体" w:cs="新宋体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</w:p>
    <w:p w14:paraId="6E9C7027"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8BD4D6"/>
    <w:multiLevelType w:val="singleLevel"/>
    <w:tmpl w:val="0F8BD4D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1MTIzYTg4YTY0ZmMzMTIzY2Q1YjQ1YWFkNzk5ZTUifQ=="/>
  </w:docVars>
  <w:rsids>
    <w:rsidRoot w:val="26C215BD"/>
    <w:rsid w:val="098F1CD1"/>
    <w:rsid w:val="0A1C2821"/>
    <w:rsid w:val="15863D5C"/>
    <w:rsid w:val="1C3C118B"/>
    <w:rsid w:val="1F76315F"/>
    <w:rsid w:val="22FD3E2D"/>
    <w:rsid w:val="23A979DB"/>
    <w:rsid w:val="26C215BD"/>
    <w:rsid w:val="29BF4997"/>
    <w:rsid w:val="619A32EE"/>
    <w:rsid w:val="7757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413</Words>
  <Characters>495</Characters>
  <Lines>0</Lines>
  <Paragraphs>0</Paragraphs>
  <TotalTime>44</TotalTime>
  <ScaleCrop>false</ScaleCrop>
  <LinksUpToDate>false</LinksUpToDate>
  <CharactersWithSpaces>510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2024-08-23T07:21:00Z</dcterms:created>
  <dc:creator>大海</dc:creator>
  <cp:lastModifiedBy>大海</cp:lastModifiedBy>
  <dcterms:modified xsi:type="dcterms:W3CDTF">2025-06-24T02:25:03Z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0B3DF5D23EA14BAB8EFC178E20B92D6B_13</vt:lpwstr>
  </property>
  <property fmtid="{D5CDD505-2E9C-101B-9397-08002B2CF9AE}" pid="4" name="KSOTemplateDocerSaveRecord">
    <vt:lpwstr>eyJoZGlkIjoiYTY1MTIzYTg4YTY0ZmMzMTIzY2Q1YjQ1YWFkNzk5ZTUiLCJ1c2VySWQiOiI3OTA2MDg0NzIifQ==</vt:lpwstr>
  </property>
</Properties>
</file>